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467F786C" w:rsidR="006F3955" w:rsidRPr="007878E8"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AB4105">
                                  <w:rPr>
                                    <w:rFonts w:cs="Arial"/>
                                    <w:b/>
                                    <w:color w:val="auto"/>
                                    <w:sz w:val="40"/>
                                    <w:szCs w:val="56"/>
                                    <w:lang w:val="ka-GE"/>
                                  </w:rPr>
                                  <w:t xml:space="preserve">ტენდერი </w:t>
                                </w:r>
                                <w:r w:rsidR="00E751DA">
                                  <w:rPr>
                                    <w:rFonts w:cs="Arial"/>
                                    <w:b/>
                                    <w:color w:val="auto"/>
                                    <w:sz w:val="40"/>
                                    <w:szCs w:val="56"/>
                                  </w:rPr>
                                  <w:t>Cisco-</w:t>
                                </w:r>
                                <w:r w:rsidR="00E751DA">
                                  <w:rPr>
                                    <w:rFonts w:cs="Arial"/>
                                    <w:b/>
                                    <w:color w:val="auto"/>
                                    <w:sz w:val="40"/>
                                    <w:szCs w:val="56"/>
                                    <w:lang w:val="ka-GE"/>
                                  </w:rPr>
                                  <w:t>ს ქსელური ინფრასტრუქტურის</w:t>
                                </w:r>
                                <w:r w:rsidR="006150AD">
                                  <w:rPr>
                                    <w:rFonts w:cs="Arial"/>
                                    <w:b/>
                                    <w:color w:val="auto"/>
                                    <w:sz w:val="40"/>
                                    <w:szCs w:val="56"/>
                                    <w:lang w:val="ka-GE"/>
                                  </w:rPr>
                                  <w:t xml:space="preserve"> </w:t>
                                </w:r>
                                <w:r w:rsidR="00F410A6">
                                  <w:rPr>
                                    <w:rFonts w:cs="Arial"/>
                                    <w:b/>
                                    <w:color w:val="auto"/>
                                    <w:sz w:val="40"/>
                                    <w:szCs w:val="56"/>
                                    <w:lang w:val="ka-GE"/>
                                  </w:rPr>
                                  <w:t xml:space="preserve"> </w:t>
                                </w:r>
                                <w:r w:rsidR="007878E8">
                                  <w:rPr>
                                    <w:rFonts w:cs="Arial"/>
                                    <w:b/>
                                    <w:color w:val="auto"/>
                                    <w:sz w:val="40"/>
                                    <w:szCs w:val="56"/>
                                  </w:rPr>
                                  <w:t xml:space="preserve"> </w:t>
                                </w:r>
                                <w:r w:rsidR="007878E8">
                                  <w:rPr>
                                    <w:rFonts w:cs="Arial"/>
                                    <w:b/>
                                    <w:color w:val="auto"/>
                                    <w:sz w:val="40"/>
                                    <w:szCs w:val="56"/>
                                    <w:lang w:val="ka-GE"/>
                                  </w:rPr>
                                  <w:t>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467F786C" w:rsidR="006F3955" w:rsidRPr="007878E8"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AB4105">
                            <w:rPr>
                              <w:rFonts w:cs="Arial"/>
                              <w:b/>
                              <w:color w:val="auto"/>
                              <w:sz w:val="40"/>
                              <w:szCs w:val="56"/>
                              <w:lang w:val="ka-GE"/>
                            </w:rPr>
                            <w:t xml:space="preserve">ტენდერი </w:t>
                          </w:r>
                          <w:r w:rsidR="00E751DA">
                            <w:rPr>
                              <w:rFonts w:cs="Arial"/>
                              <w:b/>
                              <w:color w:val="auto"/>
                              <w:sz w:val="40"/>
                              <w:szCs w:val="56"/>
                            </w:rPr>
                            <w:t>Cisco-</w:t>
                          </w:r>
                          <w:r w:rsidR="00E751DA">
                            <w:rPr>
                              <w:rFonts w:cs="Arial"/>
                              <w:b/>
                              <w:color w:val="auto"/>
                              <w:sz w:val="40"/>
                              <w:szCs w:val="56"/>
                              <w:lang w:val="ka-GE"/>
                            </w:rPr>
                            <w:t>ს ქსელური ინფრასტრუქტურის</w:t>
                          </w:r>
                          <w:r w:rsidR="006150AD">
                            <w:rPr>
                              <w:rFonts w:cs="Arial"/>
                              <w:b/>
                              <w:color w:val="auto"/>
                              <w:sz w:val="40"/>
                              <w:szCs w:val="56"/>
                              <w:lang w:val="ka-GE"/>
                            </w:rPr>
                            <w:t xml:space="preserve"> </w:t>
                          </w:r>
                          <w:r w:rsidR="00F410A6">
                            <w:rPr>
                              <w:rFonts w:cs="Arial"/>
                              <w:b/>
                              <w:color w:val="auto"/>
                              <w:sz w:val="40"/>
                              <w:szCs w:val="56"/>
                              <w:lang w:val="ka-GE"/>
                            </w:rPr>
                            <w:t xml:space="preserve"> </w:t>
                          </w:r>
                          <w:r w:rsidR="007878E8">
                            <w:rPr>
                              <w:rFonts w:cs="Arial"/>
                              <w:b/>
                              <w:color w:val="auto"/>
                              <w:sz w:val="40"/>
                              <w:szCs w:val="56"/>
                            </w:rPr>
                            <w:t xml:space="preserve"> </w:t>
                          </w:r>
                          <w:r w:rsidR="007878E8">
                            <w:rPr>
                              <w:rFonts w:cs="Arial"/>
                              <w:b/>
                              <w:color w:val="auto"/>
                              <w:sz w:val="40"/>
                              <w:szCs w:val="56"/>
                              <w:lang w:val="ka-GE"/>
                            </w:rPr>
                            <w:t>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5265E1FB" w:rsidR="006F3955" w:rsidRDefault="00E751DA" w:rsidP="007C5AE6">
                                      <w:pPr>
                                        <w:rPr>
                                          <w:lang w:val="ka-GE"/>
                                        </w:rPr>
                                      </w:pPr>
                                      <w:r>
                                        <w:rPr>
                                          <w:lang w:val="ka-GE"/>
                                        </w:rPr>
                                        <w:t xml:space="preserve">9 </w:t>
                                      </w:r>
                                      <w:r w:rsidR="00F410A6">
                                        <w:rPr>
                                          <w:lang w:val="ka-GE"/>
                                        </w:rPr>
                                        <w:t xml:space="preserve"> </w:t>
                                      </w:r>
                                      <w:r>
                                        <w:rPr>
                                          <w:lang w:val="ka-GE"/>
                                        </w:rPr>
                                        <w:t>დეკემბერი</w:t>
                                      </w:r>
                                      <w:r w:rsidR="00DE53CA">
                                        <w:rPr>
                                          <w:lang w:val="ka-GE"/>
                                        </w:rPr>
                                        <w:t xml:space="preserve"> </w:t>
                                      </w:r>
                                      <w:r w:rsidR="006F3955">
                                        <w:rPr>
                                          <w:lang w:val="ka-GE"/>
                                        </w:rPr>
                                        <w:t>20</w:t>
                                      </w:r>
                                      <w:r w:rsidR="008464E9">
                                        <w:rPr>
                                          <w:lang w:val="ka-GE"/>
                                        </w:rPr>
                                        <w:t>20</w:t>
                                      </w:r>
                                    </w:p>
                                    <w:p w14:paraId="5273460A" w14:textId="50500F38" w:rsidR="006F3955" w:rsidRPr="00415C7C" w:rsidRDefault="00E751DA" w:rsidP="00E751DA">
                                      <w:pPr>
                                        <w:rPr>
                                          <w:lang w:val="ka-GE"/>
                                        </w:rPr>
                                      </w:pPr>
                                      <w:r>
                                        <w:rPr>
                                          <w:lang w:val="ka-GE"/>
                                        </w:rPr>
                                        <w:t>21</w:t>
                                      </w:r>
                                      <w:r w:rsidR="004879F2">
                                        <w:rPr>
                                          <w:lang w:val="ka-GE"/>
                                        </w:rPr>
                                        <w:t xml:space="preserve"> </w:t>
                                      </w:r>
                                      <w:r w:rsidR="000F3B92">
                                        <w:rPr>
                                          <w:lang w:val="ka-GE"/>
                                        </w:rPr>
                                        <w:t xml:space="preserve"> </w:t>
                                      </w:r>
                                      <w:r>
                                        <w:rPr>
                                          <w:lang w:val="ka-GE"/>
                                        </w:rPr>
                                        <w:t>დეკემბერი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9F0FCE"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5265E1FB" w:rsidR="006F3955" w:rsidRDefault="00E751DA" w:rsidP="007C5AE6">
                                <w:pPr>
                                  <w:rPr>
                                    <w:lang w:val="ka-GE"/>
                                  </w:rPr>
                                </w:pPr>
                                <w:r>
                                  <w:rPr>
                                    <w:lang w:val="ka-GE"/>
                                  </w:rPr>
                                  <w:t xml:space="preserve">9 </w:t>
                                </w:r>
                                <w:r w:rsidR="00F410A6">
                                  <w:rPr>
                                    <w:lang w:val="ka-GE"/>
                                  </w:rPr>
                                  <w:t xml:space="preserve"> </w:t>
                                </w:r>
                                <w:r>
                                  <w:rPr>
                                    <w:lang w:val="ka-GE"/>
                                  </w:rPr>
                                  <w:t>დეკემბერი</w:t>
                                </w:r>
                                <w:r w:rsidR="00DE53CA">
                                  <w:rPr>
                                    <w:lang w:val="ka-GE"/>
                                  </w:rPr>
                                  <w:t xml:space="preserve"> </w:t>
                                </w:r>
                                <w:r w:rsidR="006F3955">
                                  <w:rPr>
                                    <w:lang w:val="ka-GE"/>
                                  </w:rPr>
                                  <w:t>20</w:t>
                                </w:r>
                                <w:r w:rsidR="008464E9">
                                  <w:rPr>
                                    <w:lang w:val="ka-GE"/>
                                  </w:rPr>
                                  <w:t>20</w:t>
                                </w:r>
                              </w:p>
                              <w:p w14:paraId="5273460A" w14:textId="50500F38" w:rsidR="006F3955" w:rsidRPr="00415C7C" w:rsidRDefault="00E751DA" w:rsidP="00E751DA">
                                <w:pPr>
                                  <w:rPr>
                                    <w:lang w:val="ka-GE"/>
                                  </w:rPr>
                                </w:pPr>
                                <w:r>
                                  <w:rPr>
                                    <w:lang w:val="ka-GE"/>
                                  </w:rPr>
                                  <w:t>21</w:t>
                                </w:r>
                                <w:r w:rsidR="004879F2">
                                  <w:rPr>
                                    <w:lang w:val="ka-GE"/>
                                  </w:rPr>
                                  <w:t xml:space="preserve"> </w:t>
                                </w:r>
                                <w:r w:rsidR="000F3B92">
                                  <w:rPr>
                                    <w:lang w:val="ka-GE"/>
                                  </w:rPr>
                                  <w:t xml:space="preserve"> </w:t>
                                </w:r>
                                <w:r>
                                  <w:rPr>
                                    <w:lang w:val="ka-GE"/>
                                  </w:rPr>
                                  <w:t>დეკემბერი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9F0FCE"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58BD96D7" w14:textId="77777777" w:rsidR="00BE6145" w:rsidRDefault="00DE53CA" w:rsidP="00CF553C">
      <w:pPr>
        <w:pStyle w:val="TOCHeading"/>
        <w:ind w:left="360"/>
        <w:jc w:val="center"/>
        <w:rPr>
          <w:rFonts w:cs="Arial"/>
          <w:color w:val="auto"/>
          <w:sz w:val="40"/>
          <w:szCs w:val="56"/>
          <w:lang w:val="ka-GE"/>
        </w:rPr>
      </w:pPr>
      <w:r>
        <w:rPr>
          <w:rFonts w:cs="Arial"/>
          <w:color w:val="auto"/>
          <w:sz w:val="40"/>
          <w:szCs w:val="56"/>
          <w:lang w:val="af-ZA"/>
        </w:rPr>
        <w:t xml:space="preserve">  </w:t>
      </w:r>
      <w:r w:rsidR="005A5424">
        <w:rPr>
          <w:rFonts w:cs="Arial"/>
          <w:color w:val="auto"/>
          <w:sz w:val="40"/>
          <w:szCs w:val="56"/>
          <w:lang w:val="ka-GE"/>
        </w:rPr>
        <w:t xml:space="preserve"> </w:t>
      </w:r>
    </w:p>
    <w:p w14:paraId="186C2595" w14:textId="77777777" w:rsidR="00E751DA" w:rsidRPr="007878E8" w:rsidRDefault="00E751DA" w:rsidP="00E751DA">
      <w:pPr>
        <w:jc w:val="center"/>
        <w:rPr>
          <w:b/>
          <w:color w:val="E36C0A" w:themeColor="accent6" w:themeShade="BF"/>
          <w:sz w:val="44"/>
          <w:szCs w:val="56"/>
          <w:lang w:val="ka-GE"/>
        </w:rPr>
      </w:pPr>
      <w:r>
        <w:rPr>
          <w:rFonts w:cs="Arial"/>
          <w:b/>
          <w:color w:val="auto"/>
          <w:sz w:val="40"/>
          <w:szCs w:val="56"/>
          <w:lang w:val="ka-GE"/>
        </w:rPr>
        <w:t xml:space="preserve">ტენდერი </w:t>
      </w:r>
      <w:r>
        <w:rPr>
          <w:rFonts w:cs="Arial"/>
          <w:b/>
          <w:color w:val="auto"/>
          <w:sz w:val="40"/>
          <w:szCs w:val="56"/>
        </w:rPr>
        <w:t>Cisco-</w:t>
      </w:r>
      <w:r>
        <w:rPr>
          <w:rFonts w:cs="Arial"/>
          <w:b/>
          <w:color w:val="auto"/>
          <w:sz w:val="40"/>
          <w:szCs w:val="56"/>
          <w:lang w:val="ka-GE"/>
        </w:rPr>
        <w:t xml:space="preserve">ს ქსელური ინფრასტრუქტურის  </w:t>
      </w:r>
      <w:r>
        <w:rPr>
          <w:rFonts w:cs="Arial"/>
          <w:b/>
          <w:color w:val="auto"/>
          <w:sz w:val="40"/>
          <w:szCs w:val="56"/>
        </w:rPr>
        <w:t xml:space="preserve"> </w:t>
      </w:r>
      <w:r>
        <w:rPr>
          <w:rFonts w:cs="Arial"/>
          <w:b/>
          <w:color w:val="auto"/>
          <w:sz w:val="40"/>
          <w:szCs w:val="56"/>
          <w:lang w:val="ka-GE"/>
        </w:rPr>
        <w:t>შესყიდვაზე</w:t>
      </w:r>
    </w:p>
    <w:p w14:paraId="5B420DE5" w14:textId="5D3E5C61" w:rsidR="00BE6145" w:rsidRDefault="00BE6145" w:rsidP="00BE6145">
      <w:pPr>
        <w:jc w:val="center"/>
        <w:rPr>
          <w:rFonts w:cs="Arial"/>
          <w:b/>
          <w:color w:val="auto"/>
          <w:sz w:val="40"/>
          <w:szCs w:val="56"/>
          <w:lang w:val="ka-GE"/>
        </w:rPr>
      </w:pPr>
    </w:p>
    <w:p w14:paraId="101BE3CF" w14:textId="77777777" w:rsidR="00BE6145" w:rsidRDefault="00BE6145" w:rsidP="00BE6145">
      <w:pPr>
        <w:jc w:val="center"/>
        <w:rPr>
          <w:rFonts w:cs="Arial"/>
          <w:b/>
          <w:color w:val="auto"/>
          <w:sz w:val="40"/>
          <w:szCs w:val="56"/>
          <w:lang w:val="ka-GE"/>
        </w:rPr>
      </w:pPr>
    </w:p>
    <w:sdt>
      <w:sdtPr>
        <w:rPr>
          <w:rFonts w:asciiTheme="minorHAnsi" w:hAnsiTheme="minorHAnsi" w:cstheme="minorHAnsi"/>
          <w:b/>
          <w:bCs/>
          <w:vanish/>
          <w:color w:val="auto"/>
          <w:sz w:val="22"/>
          <w:szCs w:val="22"/>
          <w:highlight w:val="yellow"/>
        </w:rPr>
        <w:id w:val="1453367689"/>
        <w:docPartObj>
          <w:docPartGallery w:val="Table of Contents"/>
          <w:docPartUnique/>
        </w:docPartObj>
      </w:sdtPr>
      <w:sdtEndPr>
        <w:rPr>
          <w:b w:val="0"/>
          <w:bCs w:val="0"/>
          <w:noProof/>
          <w:color w:val="231F20"/>
          <w:sz w:val="20"/>
          <w:szCs w:val="20"/>
        </w:rPr>
      </w:sdtEndPr>
      <w:sdtContent>
        <w:p w14:paraId="6C82D4A3" w14:textId="3A86AA5A" w:rsidR="00633247" w:rsidRPr="001C15B4" w:rsidRDefault="008E3F33" w:rsidP="00BE6145">
          <w:pPr>
            <w:jc w:val="center"/>
            <w:rPr>
              <w:rFonts w:asciiTheme="minorHAnsi" w:hAnsiTheme="minorHAnsi" w:cstheme="minorHAnsi"/>
              <w:b/>
              <w:bCs/>
              <w:color w:val="auto"/>
              <w:sz w:val="24"/>
              <w:szCs w:val="56"/>
              <w:lang w:val="ka-GE"/>
            </w:rPr>
          </w:pPr>
          <w:r w:rsidRPr="001C15B4">
            <w:rPr>
              <w:rFonts w:cs="Sylfaen"/>
              <w:color w:val="auto"/>
              <w:sz w:val="24"/>
              <w:szCs w:val="56"/>
              <w:lang w:val="ka-GE"/>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9F0FCE">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9F0FCE">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9F0FCE">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9F0FCE">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5D93B610"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8E3A4E">
        <w:rPr>
          <w:rFonts w:cs="Sylfaen"/>
        </w:rPr>
        <w:t>45</w:t>
      </w:r>
      <w:r w:rsidR="00395EE5">
        <w:rPr>
          <w:rFonts w:cs="Sylfaen"/>
        </w:rPr>
        <w:t xml:space="preserve"> </w:t>
      </w:r>
      <w:r w:rsidR="00395EE5">
        <w:rPr>
          <w:rFonts w:cs="Sylfaen"/>
          <w:lang w:val="ka-GE"/>
        </w:rPr>
        <w:t>სამუშაო დღე;</w:t>
      </w:r>
    </w:p>
    <w:p w14:paraId="799C44A3" w14:textId="5174D512" w:rsidR="00FF2935" w:rsidRDefault="00FF2935" w:rsidP="00B8474F">
      <w:pPr>
        <w:pStyle w:val="ListParagraph"/>
        <w:numPr>
          <w:ilvl w:val="0"/>
          <w:numId w:val="15"/>
        </w:numPr>
        <w:spacing w:after="200" w:line="276" w:lineRule="auto"/>
        <w:jc w:val="left"/>
        <w:rPr>
          <w:rFonts w:cs="Sylfaen"/>
          <w:lang w:val="ka-GE"/>
        </w:rPr>
      </w:pPr>
      <w:r>
        <w:rPr>
          <w:rFonts w:cs="Sylfaen"/>
          <w:b/>
          <w:lang w:val="ka-GE"/>
        </w:rPr>
        <w:t>მოსაწოდებელი დოკუმენტაცია -</w:t>
      </w:r>
      <w:r>
        <w:rPr>
          <w:rFonts w:cs="Sylfaen"/>
          <w:lang w:val="ka-GE"/>
        </w:rPr>
        <w:t xml:space="preserve"> მწარმოებლის წერილი, გაცემული პტეტენდეტზე, სადაც ფიქსირდება კომპანიის ადგილობრივ ბაზარზე ოპერირების შესაძლებლობა.</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0FFBD630" w14:textId="77777777" w:rsidR="007878E8" w:rsidRPr="007878E8" w:rsidRDefault="007878E8">
      <w:pPr>
        <w:jc w:val="left"/>
      </w:pPr>
    </w:p>
    <w:p w14:paraId="741E1A33" w14:textId="77777777" w:rsidR="000238DE" w:rsidRDefault="000238DE">
      <w:pPr>
        <w:jc w:val="left"/>
        <w:rPr>
          <w:lang w:val="ka-GE"/>
        </w:rPr>
      </w:pPr>
    </w:p>
    <w:tbl>
      <w:tblPr>
        <w:tblW w:w="10560" w:type="dxa"/>
        <w:tblInd w:w="93" w:type="dxa"/>
        <w:tblLook w:val="04A0" w:firstRow="1" w:lastRow="0" w:firstColumn="1" w:lastColumn="0" w:noHBand="0" w:noVBand="1"/>
      </w:tblPr>
      <w:tblGrid>
        <w:gridCol w:w="2040"/>
        <w:gridCol w:w="5640"/>
        <w:gridCol w:w="960"/>
        <w:gridCol w:w="960"/>
        <w:gridCol w:w="960"/>
      </w:tblGrid>
      <w:tr w:rsidR="00E751DA" w:rsidRPr="00E751DA" w14:paraId="6B388591" w14:textId="77777777" w:rsidTr="00E751DA">
        <w:trPr>
          <w:trHeight w:val="288"/>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0F0E1" w14:textId="77777777" w:rsidR="00E751DA" w:rsidRPr="00E751DA" w:rsidRDefault="00E751DA" w:rsidP="00E751DA">
            <w:pPr>
              <w:jc w:val="left"/>
              <w:rPr>
                <w:rFonts w:ascii="Calibri" w:eastAsia="Times New Roman" w:hAnsi="Calibri" w:cs="Calibri"/>
                <w:color w:val="000000"/>
                <w:sz w:val="22"/>
                <w:szCs w:val="22"/>
              </w:rPr>
            </w:pPr>
            <w:r w:rsidRPr="00E751DA">
              <w:rPr>
                <w:rFonts w:ascii="Calibri" w:eastAsia="Times New Roman" w:hAnsi="Calibri" w:cs="Calibri"/>
                <w:color w:val="000000"/>
                <w:sz w:val="22"/>
                <w:szCs w:val="22"/>
              </w:rPr>
              <w:t>Serial</w:t>
            </w:r>
          </w:p>
        </w:tc>
        <w:tc>
          <w:tcPr>
            <w:tcW w:w="5640" w:type="dxa"/>
            <w:tcBorders>
              <w:top w:val="single" w:sz="4" w:space="0" w:color="auto"/>
              <w:left w:val="nil"/>
              <w:bottom w:val="single" w:sz="4" w:space="0" w:color="auto"/>
              <w:right w:val="single" w:sz="4" w:space="0" w:color="auto"/>
            </w:tcBorders>
            <w:shd w:val="clear" w:color="auto" w:fill="auto"/>
            <w:noWrap/>
            <w:vAlign w:val="bottom"/>
            <w:hideMark/>
          </w:tcPr>
          <w:p w14:paraId="33D5A4F5" w14:textId="77777777" w:rsidR="00E751DA" w:rsidRPr="00E751DA" w:rsidRDefault="00E751DA" w:rsidP="00E751DA">
            <w:pPr>
              <w:jc w:val="left"/>
              <w:rPr>
                <w:rFonts w:ascii="Calibri" w:eastAsia="Times New Roman" w:hAnsi="Calibri" w:cs="Calibri"/>
                <w:color w:val="000000"/>
                <w:sz w:val="22"/>
                <w:szCs w:val="22"/>
              </w:rPr>
            </w:pPr>
            <w:r w:rsidRPr="00E751DA">
              <w:rPr>
                <w:rFonts w:ascii="Calibri" w:eastAsia="Times New Roman" w:hAnsi="Calibri" w:cs="Calibri"/>
                <w:color w:val="000000"/>
                <w:sz w:val="22"/>
                <w:szCs w:val="22"/>
              </w:rPr>
              <w:t>Product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260DD8" w14:textId="77777777" w:rsidR="00E751DA" w:rsidRPr="00E751DA" w:rsidRDefault="00E751DA" w:rsidP="00E751DA">
            <w:pPr>
              <w:jc w:val="center"/>
              <w:rPr>
                <w:rFonts w:ascii="Calibri" w:eastAsia="Times New Roman" w:hAnsi="Calibri" w:cs="Calibri"/>
                <w:color w:val="000000"/>
                <w:sz w:val="22"/>
                <w:szCs w:val="22"/>
              </w:rPr>
            </w:pPr>
            <w:r w:rsidRPr="00E751DA">
              <w:rPr>
                <w:rFonts w:ascii="Calibri" w:eastAsia="Times New Roman" w:hAnsi="Calibri" w:cs="Calibri"/>
                <w:color w:val="000000"/>
                <w:sz w:val="22"/>
                <w:szCs w:val="22"/>
              </w:rPr>
              <w:t>Qtty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CEDCBD9" w14:textId="77777777" w:rsidR="00E751DA" w:rsidRPr="00E751DA" w:rsidRDefault="00E751DA" w:rsidP="00E751DA">
            <w:pPr>
              <w:jc w:val="center"/>
              <w:rPr>
                <w:rFonts w:ascii="Calibri" w:eastAsia="Times New Roman" w:hAnsi="Calibri" w:cs="Calibri"/>
                <w:color w:val="000000"/>
                <w:sz w:val="22"/>
                <w:szCs w:val="22"/>
              </w:rPr>
            </w:pPr>
            <w:r w:rsidRPr="00E751DA">
              <w:rPr>
                <w:rFonts w:ascii="Calibri" w:eastAsia="Times New Roman" w:hAnsi="Calibri" w:cs="Calibri"/>
                <w:color w:val="000000"/>
                <w:sz w:val="22"/>
                <w:szCs w:val="22"/>
              </w:rPr>
              <w:t>Price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9B1F608" w14:textId="77777777" w:rsidR="00E751DA" w:rsidRPr="00E751DA" w:rsidRDefault="00E751DA" w:rsidP="00E751DA">
            <w:pPr>
              <w:jc w:val="center"/>
              <w:rPr>
                <w:rFonts w:ascii="Calibri" w:eastAsia="Times New Roman" w:hAnsi="Calibri" w:cs="Calibri"/>
                <w:color w:val="000000"/>
                <w:sz w:val="22"/>
                <w:szCs w:val="22"/>
              </w:rPr>
            </w:pPr>
            <w:r w:rsidRPr="00E751DA">
              <w:rPr>
                <w:rFonts w:ascii="Calibri" w:eastAsia="Times New Roman" w:hAnsi="Calibri" w:cs="Calibri"/>
                <w:color w:val="000000"/>
                <w:sz w:val="22"/>
                <w:szCs w:val="22"/>
              </w:rPr>
              <w:t>Total</w:t>
            </w:r>
          </w:p>
        </w:tc>
      </w:tr>
      <w:tr w:rsidR="00E751DA" w:rsidRPr="00E751DA" w14:paraId="469CAC65" w14:textId="77777777" w:rsidTr="00E751DA">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26904C2" w14:textId="77777777" w:rsidR="00E751DA" w:rsidRPr="00E751DA" w:rsidRDefault="00E751DA" w:rsidP="00E751DA">
            <w:pPr>
              <w:jc w:val="left"/>
              <w:rPr>
                <w:rFonts w:ascii="Calibri" w:eastAsia="Times New Roman" w:hAnsi="Calibri" w:cs="Calibri"/>
                <w:color w:val="000000"/>
                <w:sz w:val="22"/>
                <w:szCs w:val="22"/>
              </w:rPr>
            </w:pPr>
            <w:r w:rsidRPr="00E751DA">
              <w:rPr>
                <w:rFonts w:ascii="Calibri" w:eastAsia="Times New Roman" w:hAnsi="Calibri" w:cs="Calibri"/>
                <w:color w:val="000000"/>
                <w:sz w:val="22"/>
                <w:szCs w:val="22"/>
              </w:rPr>
              <w:t>WS-C2960+48PST-L</w:t>
            </w:r>
          </w:p>
        </w:tc>
        <w:tc>
          <w:tcPr>
            <w:tcW w:w="5640" w:type="dxa"/>
            <w:tcBorders>
              <w:top w:val="nil"/>
              <w:left w:val="nil"/>
              <w:bottom w:val="single" w:sz="4" w:space="0" w:color="auto"/>
              <w:right w:val="single" w:sz="4" w:space="0" w:color="auto"/>
            </w:tcBorders>
            <w:shd w:val="clear" w:color="auto" w:fill="auto"/>
            <w:noWrap/>
            <w:vAlign w:val="bottom"/>
            <w:hideMark/>
          </w:tcPr>
          <w:p w14:paraId="41E874B2" w14:textId="77777777" w:rsidR="00E751DA" w:rsidRPr="00E751DA" w:rsidRDefault="00E751DA" w:rsidP="00E751DA">
            <w:pPr>
              <w:jc w:val="left"/>
              <w:rPr>
                <w:rFonts w:ascii="Calibri" w:eastAsia="Times New Roman" w:hAnsi="Calibri" w:cs="Calibri"/>
                <w:color w:val="000000"/>
                <w:sz w:val="22"/>
                <w:szCs w:val="22"/>
              </w:rPr>
            </w:pPr>
            <w:r w:rsidRPr="00E751DA">
              <w:rPr>
                <w:rFonts w:ascii="Calibri" w:eastAsia="Times New Roman" w:hAnsi="Calibri" w:cs="Calibri"/>
                <w:color w:val="000000"/>
                <w:sz w:val="22"/>
                <w:szCs w:val="22"/>
              </w:rPr>
              <w:t>Catalyst 2960 Plus 48 10/100 PoE + 2 1000BT +2 SFP LAN Base</w:t>
            </w:r>
          </w:p>
        </w:tc>
        <w:tc>
          <w:tcPr>
            <w:tcW w:w="960" w:type="dxa"/>
            <w:tcBorders>
              <w:top w:val="nil"/>
              <w:left w:val="nil"/>
              <w:bottom w:val="single" w:sz="4" w:space="0" w:color="auto"/>
              <w:right w:val="single" w:sz="4" w:space="0" w:color="auto"/>
            </w:tcBorders>
            <w:shd w:val="clear" w:color="auto" w:fill="auto"/>
            <w:noWrap/>
            <w:vAlign w:val="bottom"/>
            <w:hideMark/>
          </w:tcPr>
          <w:p w14:paraId="0DD1B200" w14:textId="77777777" w:rsidR="00E751DA" w:rsidRPr="00E751DA" w:rsidRDefault="00E751DA" w:rsidP="00E751DA">
            <w:pPr>
              <w:jc w:val="center"/>
              <w:rPr>
                <w:rFonts w:ascii="Calibri" w:eastAsia="Times New Roman" w:hAnsi="Calibri" w:cs="Calibri"/>
                <w:color w:val="000000"/>
                <w:sz w:val="22"/>
                <w:szCs w:val="22"/>
              </w:rPr>
            </w:pPr>
            <w:r w:rsidRPr="00E751DA">
              <w:rPr>
                <w:rFonts w:ascii="Calibri" w:eastAsia="Times New Roman"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14:paraId="40A65B9A" w14:textId="77777777" w:rsidR="00E751DA" w:rsidRPr="00E751DA" w:rsidRDefault="00E751DA" w:rsidP="00E751DA">
            <w:pPr>
              <w:jc w:val="center"/>
              <w:rPr>
                <w:rFonts w:ascii="Calibri" w:eastAsia="Times New Roman" w:hAnsi="Calibri" w:cs="Calibri"/>
                <w:color w:val="000000"/>
                <w:sz w:val="22"/>
                <w:szCs w:val="22"/>
              </w:rPr>
            </w:pPr>
            <w:r w:rsidRPr="00E751DA">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915063A" w14:textId="77777777" w:rsidR="00E751DA" w:rsidRPr="00E751DA" w:rsidRDefault="00E751DA" w:rsidP="00E751DA">
            <w:pPr>
              <w:jc w:val="center"/>
              <w:rPr>
                <w:rFonts w:ascii="Calibri" w:eastAsia="Times New Roman" w:hAnsi="Calibri" w:cs="Calibri"/>
                <w:color w:val="000000"/>
                <w:sz w:val="22"/>
                <w:szCs w:val="22"/>
              </w:rPr>
            </w:pPr>
            <w:r w:rsidRPr="00E751DA">
              <w:rPr>
                <w:rFonts w:ascii="Calibri" w:eastAsia="Times New Roman" w:hAnsi="Calibri" w:cs="Calibri"/>
                <w:color w:val="000000"/>
                <w:sz w:val="22"/>
                <w:szCs w:val="22"/>
              </w:rPr>
              <w:t> </w:t>
            </w:r>
          </w:p>
        </w:tc>
      </w:tr>
      <w:tr w:rsidR="00E751DA" w:rsidRPr="00E751DA" w14:paraId="59E20D47" w14:textId="77777777" w:rsidTr="00E751DA">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38E89EB" w14:textId="77777777" w:rsidR="00E751DA" w:rsidRPr="00E751DA" w:rsidRDefault="00E751DA" w:rsidP="00E751DA">
            <w:pPr>
              <w:jc w:val="left"/>
              <w:rPr>
                <w:rFonts w:ascii="Calibri" w:eastAsia="Times New Roman" w:hAnsi="Calibri" w:cs="Calibri"/>
                <w:color w:val="000000"/>
                <w:sz w:val="22"/>
                <w:szCs w:val="22"/>
              </w:rPr>
            </w:pPr>
            <w:r w:rsidRPr="00E751DA">
              <w:rPr>
                <w:rFonts w:ascii="Calibri" w:eastAsia="Times New Roman" w:hAnsi="Calibri" w:cs="Calibri"/>
                <w:color w:val="000000"/>
                <w:sz w:val="22"/>
                <w:szCs w:val="22"/>
              </w:rPr>
              <w:t>C1121-4P</w:t>
            </w:r>
          </w:p>
        </w:tc>
        <w:tc>
          <w:tcPr>
            <w:tcW w:w="5640" w:type="dxa"/>
            <w:tcBorders>
              <w:top w:val="nil"/>
              <w:left w:val="nil"/>
              <w:bottom w:val="single" w:sz="4" w:space="0" w:color="auto"/>
              <w:right w:val="single" w:sz="4" w:space="0" w:color="auto"/>
            </w:tcBorders>
            <w:shd w:val="clear" w:color="auto" w:fill="auto"/>
            <w:noWrap/>
            <w:vAlign w:val="bottom"/>
            <w:hideMark/>
          </w:tcPr>
          <w:p w14:paraId="0E4DAD14" w14:textId="77777777" w:rsidR="00E751DA" w:rsidRPr="00E751DA" w:rsidRDefault="00E751DA" w:rsidP="00E751DA">
            <w:pPr>
              <w:jc w:val="left"/>
              <w:rPr>
                <w:rFonts w:ascii="Calibri" w:eastAsia="Times New Roman" w:hAnsi="Calibri" w:cs="Calibri"/>
                <w:color w:val="000000"/>
                <w:sz w:val="22"/>
                <w:szCs w:val="22"/>
              </w:rPr>
            </w:pPr>
            <w:r w:rsidRPr="00E751DA">
              <w:rPr>
                <w:rFonts w:ascii="Calibri" w:eastAsia="Times New Roman" w:hAnsi="Calibri" w:cs="Calibri"/>
                <w:color w:val="000000"/>
                <w:sz w:val="22"/>
                <w:szCs w:val="22"/>
              </w:rPr>
              <w:t>Cisco router C1121-4P (with k9 Licenses)</w:t>
            </w:r>
          </w:p>
        </w:tc>
        <w:tc>
          <w:tcPr>
            <w:tcW w:w="960" w:type="dxa"/>
            <w:tcBorders>
              <w:top w:val="nil"/>
              <w:left w:val="nil"/>
              <w:bottom w:val="single" w:sz="4" w:space="0" w:color="auto"/>
              <w:right w:val="single" w:sz="4" w:space="0" w:color="auto"/>
            </w:tcBorders>
            <w:shd w:val="clear" w:color="auto" w:fill="auto"/>
            <w:noWrap/>
            <w:vAlign w:val="bottom"/>
            <w:hideMark/>
          </w:tcPr>
          <w:p w14:paraId="54F58E4A" w14:textId="77777777" w:rsidR="00E751DA" w:rsidRPr="00E751DA" w:rsidRDefault="00E751DA" w:rsidP="00E751DA">
            <w:pPr>
              <w:jc w:val="center"/>
              <w:rPr>
                <w:rFonts w:ascii="Calibri" w:eastAsia="Times New Roman" w:hAnsi="Calibri" w:cs="Calibri"/>
                <w:color w:val="000000"/>
                <w:sz w:val="22"/>
                <w:szCs w:val="22"/>
              </w:rPr>
            </w:pPr>
            <w:r w:rsidRPr="00E751DA">
              <w:rPr>
                <w:rFonts w:ascii="Calibri" w:eastAsia="Times New Roman" w:hAnsi="Calibri" w:cs="Calibri"/>
                <w:color w:val="000000"/>
                <w:sz w:val="22"/>
                <w:szCs w:val="22"/>
              </w:rPr>
              <w:t>40</w:t>
            </w:r>
          </w:p>
        </w:tc>
        <w:tc>
          <w:tcPr>
            <w:tcW w:w="960" w:type="dxa"/>
            <w:tcBorders>
              <w:top w:val="nil"/>
              <w:left w:val="nil"/>
              <w:bottom w:val="single" w:sz="4" w:space="0" w:color="auto"/>
              <w:right w:val="single" w:sz="4" w:space="0" w:color="auto"/>
            </w:tcBorders>
            <w:shd w:val="clear" w:color="auto" w:fill="auto"/>
            <w:noWrap/>
            <w:vAlign w:val="bottom"/>
            <w:hideMark/>
          </w:tcPr>
          <w:p w14:paraId="6B60854C" w14:textId="77777777" w:rsidR="00E751DA" w:rsidRPr="00E751DA" w:rsidRDefault="00E751DA" w:rsidP="00E751DA">
            <w:pPr>
              <w:jc w:val="left"/>
              <w:rPr>
                <w:rFonts w:ascii="Calibri" w:eastAsia="Times New Roman" w:hAnsi="Calibri" w:cs="Calibri"/>
                <w:color w:val="000000"/>
                <w:sz w:val="22"/>
                <w:szCs w:val="22"/>
              </w:rPr>
            </w:pPr>
            <w:r w:rsidRPr="00E751DA">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0E69B55" w14:textId="77777777" w:rsidR="00E751DA" w:rsidRPr="00E751DA" w:rsidRDefault="00E751DA" w:rsidP="00E751DA">
            <w:pPr>
              <w:jc w:val="left"/>
              <w:rPr>
                <w:rFonts w:ascii="Calibri" w:eastAsia="Times New Roman" w:hAnsi="Calibri" w:cs="Calibri"/>
                <w:color w:val="000000"/>
                <w:sz w:val="22"/>
                <w:szCs w:val="22"/>
              </w:rPr>
            </w:pPr>
            <w:r w:rsidRPr="00E751DA">
              <w:rPr>
                <w:rFonts w:ascii="Calibri" w:eastAsia="Times New Roman" w:hAnsi="Calibri" w:cs="Calibri"/>
                <w:color w:val="000000"/>
                <w:sz w:val="22"/>
                <w:szCs w:val="22"/>
              </w:rPr>
              <w:t> </w:t>
            </w:r>
          </w:p>
        </w:tc>
      </w:tr>
      <w:tr w:rsidR="00E751DA" w:rsidRPr="00E751DA" w14:paraId="19528BAD" w14:textId="77777777" w:rsidTr="00E751DA">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024514E" w14:textId="77777777" w:rsidR="00E751DA" w:rsidRPr="00E751DA" w:rsidRDefault="00E751DA" w:rsidP="00E751DA">
            <w:pPr>
              <w:jc w:val="left"/>
              <w:rPr>
                <w:rFonts w:ascii="Calibri" w:eastAsia="Times New Roman" w:hAnsi="Calibri" w:cs="Calibri"/>
                <w:color w:val="000000"/>
                <w:sz w:val="22"/>
                <w:szCs w:val="22"/>
              </w:rPr>
            </w:pPr>
            <w:r w:rsidRPr="00E751DA">
              <w:rPr>
                <w:rFonts w:ascii="Calibri" w:eastAsia="Times New Roman" w:hAnsi="Calibri" w:cs="Calibri"/>
                <w:color w:val="000000"/>
                <w:sz w:val="22"/>
                <w:szCs w:val="22"/>
              </w:rPr>
              <w:t>CP-7811-K9=</w:t>
            </w:r>
          </w:p>
        </w:tc>
        <w:tc>
          <w:tcPr>
            <w:tcW w:w="5640" w:type="dxa"/>
            <w:tcBorders>
              <w:top w:val="nil"/>
              <w:left w:val="nil"/>
              <w:bottom w:val="single" w:sz="4" w:space="0" w:color="auto"/>
              <w:right w:val="single" w:sz="4" w:space="0" w:color="auto"/>
            </w:tcBorders>
            <w:shd w:val="clear" w:color="auto" w:fill="auto"/>
            <w:noWrap/>
            <w:vAlign w:val="bottom"/>
            <w:hideMark/>
          </w:tcPr>
          <w:p w14:paraId="1C50087C" w14:textId="77777777" w:rsidR="00E751DA" w:rsidRPr="00E751DA" w:rsidRDefault="00E751DA" w:rsidP="00E751DA">
            <w:pPr>
              <w:jc w:val="left"/>
              <w:rPr>
                <w:rFonts w:ascii="Calibri" w:eastAsia="Times New Roman" w:hAnsi="Calibri" w:cs="Calibri"/>
                <w:color w:val="000000"/>
                <w:sz w:val="22"/>
                <w:szCs w:val="22"/>
              </w:rPr>
            </w:pPr>
            <w:r w:rsidRPr="00E751DA">
              <w:rPr>
                <w:rFonts w:ascii="Calibri" w:eastAsia="Times New Roman" w:hAnsi="Calibri" w:cs="Calibri"/>
                <w:color w:val="000000"/>
                <w:sz w:val="22"/>
                <w:szCs w:val="22"/>
              </w:rPr>
              <w:t>Cisco UC Phone 7811</w:t>
            </w:r>
          </w:p>
        </w:tc>
        <w:tc>
          <w:tcPr>
            <w:tcW w:w="960" w:type="dxa"/>
            <w:tcBorders>
              <w:top w:val="nil"/>
              <w:left w:val="nil"/>
              <w:bottom w:val="single" w:sz="4" w:space="0" w:color="auto"/>
              <w:right w:val="single" w:sz="4" w:space="0" w:color="auto"/>
            </w:tcBorders>
            <w:shd w:val="clear" w:color="auto" w:fill="auto"/>
            <w:noWrap/>
            <w:vAlign w:val="bottom"/>
            <w:hideMark/>
          </w:tcPr>
          <w:p w14:paraId="45624D25" w14:textId="77777777" w:rsidR="00E751DA" w:rsidRPr="00E751DA" w:rsidRDefault="00E751DA" w:rsidP="00E751DA">
            <w:pPr>
              <w:jc w:val="center"/>
              <w:rPr>
                <w:rFonts w:ascii="Calibri" w:eastAsia="Times New Roman" w:hAnsi="Calibri" w:cs="Calibri"/>
                <w:color w:val="000000"/>
                <w:sz w:val="22"/>
                <w:szCs w:val="22"/>
              </w:rPr>
            </w:pPr>
            <w:r w:rsidRPr="00E751DA">
              <w:rPr>
                <w:rFonts w:ascii="Calibri" w:eastAsia="Times New Roman" w:hAnsi="Calibri" w:cs="Calibri"/>
                <w:color w:val="000000"/>
                <w:sz w:val="22"/>
                <w:szCs w:val="22"/>
              </w:rPr>
              <w:t>300</w:t>
            </w:r>
          </w:p>
        </w:tc>
        <w:tc>
          <w:tcPr>
            <w:tcW w:w="960" w:type="dxa"/>
            <w:tcBorders>
              <w:top w:val="nil"/>
              <w:left w:val="nil"/>
              <w:bottom w:val="single" w:sz="4" w:space="0" w:color="auto"/>
              <w:right w:val="single" w:sz="4" w:space="0" w:color="auto"/>
            </w:tcBorders>
            <w:shd w:val="clear" w:color="auto" w:fill="auto"/>
            <w:noWrap/>
            <w:vAlign w:val="bottom"/>
            <w:hideMark/>
          </w:tcPr>
          <w:p w14:paraId="673664F2" w14:textId="77777777" w:rsidR="00E751DA" w:rsidRPr="00E751DA" w:rsidRDefault="00E751DA" w:rsidP="00E751DA">
            <w:pPr>
              <w:jc w:val="left"/>
              <w:rPr>
                <w:rFonts w:ascii="Calibri" w:eastAsia="Times New Roman" w:hAnsi="Calibri" w:cs="Calibri"/>
                <w:color w:val="000000"/>
                <w:sz w:val="22"/>
                <w:szCs w:val="22"/>
              </w:rPr>
            </w:pPr>
            <w:r w:rsidRPr="00E751DA">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CCB9652" w14:textId="77777777" w:rsidR="00E751DA" w:rsidRPr="00E751DA" w:rsidRDefault="00E751DA" w:rsidP="00E751DA">
            <w:pPr>
              <w:jc w:val="left"/>
              <w:rPr>
                <w:rFonts w:ascii="Calibri" w:eastAsia="Times New Roman" w:hAnsi="Calibri" w:cs="Calibri"/>
                <w:color w:val="000000"/>
                <w:sz w:val="22"/>
                <w:szCs w:val="22"/>
              </w:rPr>
            </w:pPr>
            <w:r w:rsidRPr="00E751DA">
              <w:rPr>
                <w:rFonts w:ascii="Calibri" w:eastAsia="Times New Roman" w:hAnsi="Calibri" w:cs="Calibri"/>
                <w:color w:val="000000"/>
                <w:sz w:val="22"/>
                <w:szCs w:val="22"/>
              </w:rPr>
              <w:t> </w:t>
            </w:r>
          </w:p>
        </w:tc>
      </w:tr>
      <w:tr w:rsidR="00E751DA" w:rsidRPr="00E751DA" w14:paraId="2E1CB3B7" w14:textId="77777777" w:rsidTr="00E751DA">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EC5350E" w14:textId="77777777" w:rsidR="00E751DA" w:rsidRPr="00E751DA" w:rsidRDefault="00E751DA" w:rsidP="00E751DA">
            <w:pPr>
              <w:jc w:val="left"/>
              <w:rPr>
                <w:rFonts w:ascii="Calibri" w:eastAsia="Times New Roman" w:hAnsi="Calibri" w:cs="Calibri"/>
                <w:color w:val="000000"/>
                <w:sz w:val="22"/>
                <w:szCs w:val="22"/>
              </w:rPr>
            </w:pPr>
            <w:r w:rsidRPr="00E751DA">
              <w:rPr>
                <w:rFonts w:ascii="Calibri" w:eastAsia="Times New Roman" w:hAnsi="Calibri" w:cs="Calibri"/>
                <w:color w:val="000000"/>
                <w:sz w:val="22"/>
                <w:szCs w:val="22"/>
              </w:rPr>
              <w:t>AIR-AP2802I-E-K9</w:t>
            </w:r>
          </w:p>
        </w:tc>
        <w:tc>
          <w:tcPr>
            <w:tcW w:w="5640" w:type="dxa"/>
            <w:tcBorders>
              <w:top w:val="nil"/>
              <w:left w:val="nil"/>
              <w:bottom w:val="single" w:sz="4" w:space="0" w:color="auto"/>
              <w:right w:val="single" w:sz="4" w:space="0" w:color="auto"/>
            </w:tcBorders>
            <w:shd w:val="clear" w:color="auto" w:fill="auto"/>
            <w:noWrap/>
            <w:vAlign w:val="bottom"/>
            <w:hideMark/>
          </w:tcPr>
          <w:p w14:paraId="3E911F52" w14:textId="77777777" w:rsidR="00E751DA" w:rsidRPr="00E751DA" w:rsidRDefault="00E751DA" w:rsidP="00E751DA">
            <w:pPr>
              <w:jc w:val="left"/>
              <w:rPr>
                <w:rFonts w:ascii="Calibri" w:eastAsia="Times New Roman" w:hAnsi="Calibri" w:cs="Calibri"/>
                <w:color w:val="000000"/>
                <w:sz w:val="22"/>
                <w:szCs w:val="22"/>
              </w:rPr>
            </w:pPr>
            <w:r w:rsidRPr="00E751DA">
              <w:rPr>
                <w:rFonts w:ascii="Calibri" w:eastAsia="Times New Roman" w:hAnsi="Calibri" w:cs="Calibri"/>
                <w:color w:val="000000"/>
                <w:sz w:val="22"/>
                <w:szCs w:val="22"/>
              </w:rPr>
              <w:t>802.11ac W2 AP w/CA; 4x4:3; Int Ant; 2xGbE E</w:t>
            </w:r>
          </w:p>
        </w:tc>
        <w:tc>
          <w:tcPr>
            <w:tcW w:w="960" w:type="dxa"/>
            <w:tcBorders>
              <w:top w:val="nil"/>
              <w:left w:val="nil"/>
              <w:bottom w:val="single" w:sz="4" w:space="0" w:color="auto"/>
              <w:right w:val="single" w:sz="4" w:space="0" w:color="auto"/>
            </w:tcBorders>
            <w:shd w:val="clear" w:color="auto" w:fill="auto"/>
            <w:noWrap/>
            <w:vAlign w:val="bottom"/>
            <w:hideMark/>
          </w:tcPr>
          <w:p w14:paraId="606B6055" w14:textId="77777777" w:rsidR="00E751DA" w:rsidRPr="00E751DA" w:rsidRDefault="00E751DA" w:rsidP="00E751DA">
            <w:pPr>
              <w:jc w:val="center"/>
              <w:rPr>
                <w:rFonts w:ascii="Calibri" w:eastAsia="Times New Roman" w:hAnsi="Calibri" w:cs="Calibri"/>
                <w:color w:val="000000"/>
                <w:sz w:val="22"/>
                <w:szCs w:val="22"/>
              </w:rPr>
            </w:pPr>
            <w:r w:rsidRPr="00E751DA">
              <w:rPr>
                <w:rFonts w:ascii="Calibri" w:eastAsia="Times New Roman" w:hAnsi="Calibri" w:cs="Calibri"/>
                <w:color w:val="000000"/>
                <w:sz w:val="22"/>
                <w:szCs w:val="22"/>
              </w:rPr>
              <w:t>70</w:t>
            </w:r>
          </w:p>
        </w:tc>
        <w:tc>
          <w:tcPr>
            <w:tcW w:w="960" w:type="dxa"/>
            <w:tcBorders>
              <w:top w:val="nil"/>
              <w:left w:val="nil"/>
              <w:bottom w:val="single" w:sz="4" w:space="0" w:color="auto"/>
              <w:right w:val="single" w:sz="4" w:space="0" w:color="auto"/>
            </w:tcBorders>
            <w:shd w:val="clear" w:color="auto" w:fill="auto"/>
            <w:noWrap/>
            <w:vAlign w:val="bottom"/>
            <w:hideMark/>
          </w:tcPr>
          <w:p w14:paraId="125B8B07" w14:textId="77777777" w:rsidR="00E751DA" w:rsidRPr="00E751DA" w:rsidRDefault="00E751DA" w:rsidP="00E751DA">
            <w:pPr>
              <w:jc w:val="left"/>
              <w:rPr>
                <w:rFonts w:ascii="Calibri" w:eastAsia="Times New Roman" w:hAnsi="Calibri" w:cs="Calibri"/>
                <w:color w:val="000000"/>
                <w:sz w:val="22"/>
                <w:szCs w:val="22"/>
              </w:rPr>
            </w:pPr>
            <w:r w:rsidRPr="00E751DA">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CF13F78" w14:textId="77777777" w:rsidR="00E751DA" w:rsidRPr="00E751DA" w:rsidRDefault="00E751DA" w:rsidP="00E751DA">
            <w:pPr>
              <w:jc w:val="left"/>
              <w:rPr>
                <w:rFonts w:ascii="Calibri" w:eastAsia="Times New Roman" w:hAnsi="Calibri" w:cs="Calibri"/>
                <w:color w:val="000000"/>
                <w:sz w:val="22"/>
                <w:szCs w:val="22"/>
              </w:rPr>
            </w:pPr>
            <w:r w:rsidRPr="00E751DA">
              <w:rPr>
                <w:rFonts w:ascii="Calibri" w:eastAsia="Times New Roman" w:hAnsi="Calibri" w:cs="Calibri"/>
                <w:color w:val="000000"/>
                <w:sz w:val="22"/>
                <w:szCs w:val="22"/>
              </w:rPr>
              <w:t> </w:t>
            </w:r>
          </w:p>
        </w:tc>
      </w:tr>
      <w:tr w:rsidR="00E751DA" w:rsidRPr="00E751DA" w14:paraId="7E0AF15A" w14:textId="77777777" w:rsidTr="00E751DA">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E273425" w14:textId="77777777" w:rsidR="00E751DA" w:rsidRPr="00E751DA" w:rsidRDefault="00E751DA" w:rsidP="00E751DA">
            <w:pPr>
              <w:jc w:val="left"/>
              <w:rPr>
                <w:rFonts w:ascii="Calibri" w:eastAsia="Times New Roman" w:hAnsi="Calibri" w:cs="Calibri"/>
                <w:color w:val="000000"/>
                <w:sz w:val="22"/>
                <w:szCs w:val="22"/>
              </w:rPr>
            </w:pPr>
            <w:r w:rsidRPr="00E751DA">
              <w:rPr>
                <w:rFonts w:ascii="Calibri" w:eastAsia="Times New Roman" w:hAnsi="Calibri" w:cs="Calibri"/>
                <w:color w:val="000000"/>
                <w:sz w:val="22"/>
                <w:szCs w:val="22"/>
              </w:rPr>
              <w:t>AIR-PWRINJ6=</w:t>
            </w:r>
          </w:p>
        </w:tc>
        <w:tc>
          <w:tcPr>
            <w:tcW w:w="5640" w:type="dxa"/>
            <w:tcBorders>
              <w:top w:val="nil"/>
              <w:left w:val="nil"/>
              <w:bottom w:val="single" w:sz="4" w:space="0" w:color="auto"/>
              <w:right w:val="single" w:sz="4" w:space="0" w:color="auto"/>
            </w:tcBorders>
            <w:shd w:val="clear" w:color="auto" w:fill="auto"/>
            <w:noWrap/>
            <w:vAlign w:val="bottom"/>
            <w:hideMark/>
          </w:tcPr>
          <w:p w14:paraId="61083FEA" w14:textId="77777777" w:rsidR="00E751DA" w:rsidRPr="00E751DA" w:rsidRDefault="00E751DA" w:rsidP="00E751DA">
            <w:pPr>
              <w:jc w:val="left"/>
              <w:rPr>
                <w:rFonts w:ascii="Calibri" w:eastAsia="Times New Roman" w:hAnsi="Calibri" w:cs="Calibri"/>
                <w:color w:val="000000"/>
                <w:sz w:val="22"/>
                <w:szCs w:val="22"/>
              </w:rPr>
            </w:pPr>
            <w:r w:rsidRPr="00E751DA">
              <w:rPr>
                <w:rFonts w:ascii="Calibri" w:eastAsia="Times New Roman" w:hAnsi="Calibri" w:cs="Calibri"/>
                <w:color w:val="000000"/>
                <w:sz w:val="22"/>
                <w:szCs w:val="22"/>
              </w:rPr>
              <w:t>Power Injector (802.3at)  for Aironet Access Points</w:t>
            </w:r>
          </w:p>
        </w:tc>
        <w:tc>
          <w:tcPr>
            <w:tcW w:w="960" w:type="dxa"/>
            <w:tcBorders>
              <w:top w:val="nil"/>
              <w:left w:val="nil"/>
              <w:bottom w:val="single" w:sz="4" w:space="0" w:color="auto"/>
              <w:right w:val="single" w:sz="4" w:space="0" w:color="auto"/>
            </w:tcBorders>
            <w:shd w:val="clear" w:color="auto" w:fill="auto"/>
            <w:noWrap/>
            <w:vAlign w:val="bottom"/>
            <w:hideMark/>
          </w:tcPr>
          <w:p w14:paraId="1488D0FF" w14:textId="77777777" w:rsidR="00E751DA" w:rsidRPr="00E751DA" w:rsidRDefault="00E751DA" w:rsidP="00E751DA">
            <w:pPr>
              <w:jc w:val="center"/>
              <w:rPr>
                <w:rFonts w:ascii="Calibri" w:eastAsia="Times New Roman" w:hAnsi="Calibri" w:cs="Calibri"/>
                <w:color w:val="000000"/>
                <w:sz w:val="22"/>
                <w:szCs w:val="22"/>
              </w:rPr>
            </w:pPr>
            <w:r w:rsidRPr="00E751DA">
              <w:rPr>
                <w:rFonts w:ascii="Calibri" w:eastAsia="Times New Roman" w:hAnsi="Calibri" w:cs="Calibri"/>
                <w:color w:val="000000"/>
                <w:sz w:val="22"/>
                <w:szCs w:val="22"/>
              </w:rPr>
              <w:t>70</w:t>
            </w:r>
          </w:p>
        </w:tc>
        <w:tc>
          <w:tcPr>
            <w:tcW w:w="960" w:type="dxa"/>
            <w:tcBorders>
              <w:top w:val="nil"/>
              <w:left w:val="nil"/>
              <w:bottom w:val="single" w:sz="4" w:space="0" w:color="auto"/>
              <w:right w:val="single" w:sz="4" w:space="0" w:color="auto"/>
            </w:tcBorders>
            <w:shd w:val="clear" w:color="auto" w:fill="auto"/>
            <w:noWrap/>
            <w:vAlign w:val="bottom"/>
            <w:hideMark/>
          </w:tcPr>
          <w:p w14:paraId="5FC68A12" w14:textId="77777777" w:rsidR="00E751DA" w:rsidRPr="00E751DA" w:rsidRDefault="00E751DA" w:rsidP="00E751DA">
            <w:pPr>
              <w:jc w:val="left"/>
              <w:rPr>
                <w:rFonts w:ascii="Calibri" w:eastAsia="Times New Roman" w:hAnsi="Calibri" w:cs="Calibri"/>
                <w:color w:val="000000"/>
                <w:sz w:val="22"/>
                <w:szCs w:val="22"/>
              </w:rPr>
            </w:pPr>
            <w:r w:rsidRPr="00E751DA">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ABC0A9" w14:textId="77777777" w:rsidR="00E751DA" w:rsidRPr="00E751DA" w:rsidRDefault="00E751DA" w:rsidP="00E751DA">
            <w:pPr>
              <w:jc w:val="left"/>
              <w:rPr>
                <w:rFonts w:ascii="Calibri" w:eastAsia="Times New Roman" w:hAnsi="Calibri" w:cs="Calibri"/>
                <w:color w:val="000000"/>
                <w:sz w:val="22"/>
                <w:szCs w:val="22"/>
              </w:rPr>
            </w:pPr>
            <w:r w:rsidRPr="00E751DA">
              <w:rPr>
                <w:rFonts w:ascii="Calibri" w:eastAsia="Times New Roman" w:hAnsi="Calibri" w:cs="Calibri"/>
                <w:color w:val="000000"/>
                <w:sz w:val="22"/>
                <w:szCs w:val="22"/>
              </w:rPr>
              <w:t> </w:t>
            </w:r>
          </w:p>
        </w:tc>
      </w:tr>
      <w:tr w:rsidR="00E751DA" w:rsidRPr="00E751DA" w14:paraId="63E712F8" w14:textId="77777777" w:rsidTr="00E751DA">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DA015C" w14:textId="77777777" w:rsidR="00E751DA" w:rsidRPr="00E751DA" w:rsidRDefault="00E751DA" w:rsidP="00E751DA">
            <w:pPr>
              <w:jc w:val="left"/>
              <w:rPr>
                <w:rFonts w:ascii="Calibri" w:eastAsia="Times New Roman" w:hAnsi="Calibri" w:cs="Calibri"/>
                <w:color w:val="000000"/>
                <w:sz w:val="22"/>
                <w:szCs w:val="22"/>
              </w:rPr>
            </w:pPr>
            <w:r w:rsidRPr="00E751DA">
              <w:rPr>
                <w:rFonts w:ascii="Calibri" w:eastAsia="Times New Roman" w:hAnsi="Calibri" w:cs="Calibri"/>
                <w:color w:val="000000"/>
                <w:sz w:val="22"/>
                <w:szCs w:val="22"/>
              </w:rPr>
              <w:t>CP-8831-EU-K9=</w:t>
            </w:r>
          </w:p>
        </w:tc>
        <w:tc>
          <w:tcPr>
            <w:tcW w:w="5640" w:type="dxa"/>
            <w:tcBorders>
              <w:top w:val="nil"/>
              <w:left w:val="nil"/>
              <w:bottom w:val="single" w:sz="4" w:space="0" w:color="auto"/>
              <w:right w:val="single" w:sz="4" w:space="0" w:color="auto"/>
            </w:tcBorders>
            <w:shd w:val="clear" w:color="auto" w:fill="auto"/>
            <w:noWrap/>
            <w:vAlign w:val="bottom"/>
            <w:hideMark/>
          </w:tcPr>
          <w:p w14:paraId="3A72DD0C" w14:textId="77777777" w:rsidR="00E751DA" w:rsidRPr="00E751DA" w:rsidRDefault="00E751DA" w:rsidP="00E751DA">
            <w:pPr>
              <w:jc w:val="left"/>
              <w:rPr>
                <w:rFonts w:ascii="Calibri" w:eastAsia="Times New Roman" w:hAnsi="Calibri" w:cs="Calibri"/>
                <w:color w:val="000000"/>
                <w:sz w:val="22"/>
                <w:szCs w:val="22"/>
              </w:rPr>
            </w:pPr>
            <w:r w:rsidRPr="00E751DA">
              <w:rPr>
                <w:rFonts w:ascii="Calibri" w:eastAsia="Times New Roman" w:hAnsi="Calibri" w:cs="Calibri"/>
                <w:color w:val="000000"/>
                <w:sz w:val="22"/>
                <w:szCs w:val="22"/>
              </w:rPr>
              <w:t>Cisco 8831 Base/Control Panel for APAC, EMEA, &amp; Australia</w:t>
            </w:r>
          </w:p>
        </w:tc>
        <w:tc>
          <w:tcPr>
            <w:tcW w:w="960" w:type="dxa"/>
            <w:tcBorders>
              <w:top w:val="nil"/>
              <w:left w:val="nil"/>
              <w:bottom w:val="single" w:sz="4" w:space="0" w:color="auto"/>
              <w:right w:val="single" w:sz="4" w:space="0" w:color="auto"/>
            </w:tcBorders>
            <w:shd w:val="clear" w:color="auto" w:fill="auto"/>
            <w:noWrap/>
            <w:vAlign w:val="bottom"/>
            <w:hideMark/>
          </w:tcPr>
          <w:p w14:paraId="6396D8CB" w14:textId="77777777" w:rsidR="00E751DA" w:rsidRPr="00E751DA" w:rsidRDefault="00E751DA" w:rsidP="00E751DA">
            <w:pPr>
              <w:jc w:val="center"/>
              <w:rPr>
                <w:rFonts w:ascii="Calibri" w:eastAsia="Times New Roman" w:hAnsi="Calibri" w:cs="Calibri"/>
                <w:color w:val="000000"/>
                <w:sz w:val="22"/>
                <w:szCs w:val="22"/>
              </w:rPr>
            </w:pPr>
            <w:r w:rsidRPr="00E751DA">
              <w:rPr>
                <w:rFonts w:ascii="Calibri" w:eastAsia="Times New Roman"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14:paraId="2D07CFDE" w14:textId="77777777" w:rsidR="00E751DA" w:rsidRPr="00E751DA" w:rsidRDefault="00E751DA" w:rsidP="00E751DA">
            <w:pPr>
              <w:jc w:val="left"/>
              <w:rPr>
                <w:rFonts w:ascii="Calibri" w:eastAsia="Times New Roman" w:hAnsi="Calibri" w:cs="Calibri"/>
                <w:color w:val="000000"/>
                <w:sz w:val="22"/>
                <w:szCs w:val="22"/>
              </w:rPr>
            </w:pPr>
            <w:r w:rsidRPr="00E751DA">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FBE559C" w14:textId="77777777" w:rsidR="00E751DA" w:rsidRPr="00E751DA" w:rsidRDefault="00E751DA" w:rsidP="00E751DA">
            <w:pPr>
              <w:jc w:val="left"/>
              <w:rPr>
                <w:rFonts w:ascii="Calibri" w:eastAsia="Times New Roman" w:hAnsi="Calibri" w:cs="Calibri"/>
                <w:color w:val="000000"/>
                <w:sz w:val="22"/>
                <w:szCs w:val="22"/>
              </w:rPr>
            </w:pPr>
            <w:r w:rsidRPr="00E751DA">
              <w:rPr>
                <w:rFonts w:ascii="Calibri" w:eastAsia="Times New Roman" w:hAnsi="Calibri" w:cs="Calibri"/>
                <w:color w:val="000000"/>
                <w:sz w:val="22"/>
                <w:szCs w:val="22"/>
              </w:rPr>
              <w:t> </w:t>
            </w:r>
          </w:p>
        </w:tc>
      </w:tr>
      <w:tr w:rsidR="00E751DA" w:rsidRPr="00E751DA" w14:paraId="1390966F" w14:textId="77777777" w:rsidTr="00E751DA">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2CF9102" w14:textId="77777777" w:rsidR="00E751DA" w:rsidRPr="00E751DA" w:rsidRDefault="00E751DA" w:rsidP="00E751DA">
            <w:pPr>
              <w:jc w:val="left"/>
              <w:rPr>
                <w:rFonts w:ascii="Calibri" w:eastAsia="Times New Roman" w:hAnsi="Calibri" w:cs="Calibri"/>
                <w:color w:val="000000"/>
                <w:sz w:val="22"/>
                <w:szCs w:val="22"/>
              </w:rPr>
            </w:pPr>
            <w:r w:rsidRPr="00E751DA">
              <w:rPr>
                <w:rFonts w:ascii="Calibri" w:eastAsia="Times New Roman" w:hAnsi="Calibri" w:cs="Calibri"/>
                <w:color w:val="000000"/>
                <w:sz w:val="22"/>
                <w:szCs w:val="22"/>
              </w:rPr>
              <w:t>CP-8831-MIC-WLS-E=</w:t>
            </w:r>
          </w:p>
        </w:tc>
        <w:tc>
          <w:tcPr>
            <w:tcW w:w="5640" w:type="dxa"/>
            <w:tcBorders>
              <w:top w:val="nil"/>
              <w:left w:val="nil"/>
              <w:bottom w:val="single" w:sz="4" w:space="0" w:color="auto"/>
              <w:right w:val="single" w:sz="4" w:space="0" w:color="auto"/>
            </w:tcBorders>
            <w:shd w:val="clear" w:color="auto" w:fill="auto"/>
            <w:noWrap/>
            <w:vAlign w:val="bottom"/>
            <w:hideMark/>
          </w:tcPr>
          <w:p w14:paraId="5FFAB631" w14:textId="77777777" w:rsidR="00E751DA" w:rsidRPr="00E751DA" w:rsidRDefault="00E751DA" w:rsidP="00E751DA">
            <w:pPr>
              <w:jc w:val="left"/>
              <w:rPr>
                <w:rFonts w:ascii="Calibri" w:eastAsia="Times New Roman" w:hAnsi="Calibri" w:cs="Calibri"/>
                <w:color w:val="000000"/>
                <w:sz w:val="22"/>
                <w:szCs w:val="22"/>
              </w:rPr>
            </w:pPr>
            <w:r w:rsidRPr="00E751DA">
              <w:rPr>
                <w:rFonts w:ascii="Calibri" w:eastAsia="Times New Roman" w:hAnsi="Calibri" w:cs="Calibri"/>
                <w:color w:val="000000"/>
                <w:sz w:val="22"/>
                <w:szCs w:val="22"/>
              </w:rPr>
              <w:t>Cisco 8831 Wireless Microphone Kit</w:t>
            </w:r>
          </w:p>
        </w:tc>
        <w:tc>
          <w:tcPr>
            <w:tcW w:w="960" w:type="dxa"/>
            <w:tcBorders>
              <w:top w:val="nil"/>
              <w:left w:val="nil"/>
              <w:bottom w:val="single" w:sz="4" w:space="0" w:color="auto"/>
              <w:right w:val="single" w:sz="4" w:space="0" w:color="auto"/>
            </w:tcBorders>
            <w:shd w:val="clear" w:color="auto" w:fill="auto"/>
            <w:noWrap/>
            <w:vAlign w:val="bottom"/>
            <w:hideMark/>
          </w:tcPr>
          <w:p w14:paraId="302C660B" w14:textId="77777777" w:rsidR="00E751DA" w:rsidRPr="00E751DA" w:rsidRDefault="00E751DA" w:rsidP="00E751DA">
            <w:pPr>
              <w:jc w:val="center"/>
              <w:rPr>
                <w:rFonts w:ascii="Calibri" w:eastAsia="Times New Roman" w:hAnsi="Calibri" w:cs="Calibri"/>
                <w:color w:val="000000"/>
                <w:sz w:val="22"/>
                <w:szCs w:val="22"/>
              </w:rPr>
            </w:pPr>
            <w:r w:rsidRPr="00E751DA">
              <w:rPr>
                <w:rFonts w:ascii="Calibri" w:eastAsia="Times New Roman"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14:paraId="32539195" w14:textId="77777777" w:rsidR="00E751DA" w:rsidRPr="00E751DA" w:rsidRDefault="00E751DA" w:rsidP="00E751DA">
            <w:pPr>
              <w:jc w:val="left"/>
              <w:rPr>
                <w:rFonts w:ascii="Calibri" w:eastAsia="Times New Roman" w:hAnsi="Calibri" w:cs="Calibri"/>
                <w:color w:val="000000"/>
                <w:sz w:val="22"/>
                <w:szCs w:val="22"/>
              </w:rPr>
            </w:pPr>
            <w:r w:rsidRPr="00E751DA">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B04D5F3" w14:textId="77777777" w:rsidR="00E751DA" w:rsidRPr="00E751DA" w:rsidRDefault="00E751DA" w:rsidP="00E751DA">
            <w:pPr>
              <w:jc w:val="left"/>
              <w:rPr>
                <w:rFonts w:ascii="Calibri" w:eastAsia="Times New Roman" w:hAnsi="Calibri" w:cs="Calibri"/>
                <w:color w:val="000000"/>
                <w:sz w:val="22"/>
                <w:szCs w:val="22"/>
              </w:rPr>
            </w:pPr>
            <w:r w:rsidRPr="00E751DA">
              <w:rPr>
                <w:rFonts w:ascii="Calibri" w:eastAsia="Times New Roman" w:hAnsi="Calibri" w:cs="Calibri"/>
                <w:color w:val="000000"/>
                <w:sz w:val="22"/>
                <w:szCs w:val="22"/>
              </w:rPr>
              <w:t> </w:t>
            </w:r>
          </w:p>
        </w:tc>
      </w:tr>
    </w:tbl>
    <w:p w14:paraId="6809FEBA" w14:textId="39E4674C" w:rsidR="00B54332" w:rsidRDefault="000238DE">
      <w:pPr>
        <w:jc w:val="left"/>
        <w:rPr>
          <w:lang w:val="ka-GE"/>
        </w:rPr>
      </w:pPr>
      <w:bookmarkStart w:id="8" w:name="_GoBack"/>
      <w:bookmarkEnd w:id="8"/>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13265" w14:textId="77777777" w:rsidR="009F0FCE" w:rsidRDefault="009F0FCE" w:rsidP="002E7950">
      <w:r>
        <w:separator/>
      </w:r>
    </w:p>
  </w:endnote>
  <w:endnote w:type="continuationSeparator" w:id="0">
    <w:p w14:paraId="79238080" w14:textId="77777777" w:rsidR="009F0FCE" w:rsidRDefault="009F0FCE"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E751DA">
              <w:rPr>
                <w:bCs/>
                <w:noProof/>
                <w:sz w:val="16"/>
                <w:szCs w:val="16"/>
              </w:rPr>
              <w:t>4</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E751DA">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195EF" w14:textId="77777777" w:rsidR="009F0FCE" w:rsidRDefault="009F0FCE" w:rsidP="002E7950">
      <w:r>
        <w:separator/>
      </w:r>
    </w:p>
  </w:footnote>
  <w:footnote w:type="continuationSeparator" w:id="0">
    <w:p w14:paraId="464A3738" w14:textId="77777777" w:rsidR="009F0FCE" w:rsidRDefault="009F0FCE"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57F68"/>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AA"/>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B93"/>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31E4"/>
    <w:rsid w:val="003244E9"/>
    <w:rsid w:val="003245E3"/>
    <w:rsid w:val="00324E28"/>
    <w:rsid w:val="003252BE"/>
    <w:rsid w:val="003256D9"/>
    <w:rsid w:val="00326068"/>
    <w:rsid w:val="003267C3"/>
    <w:rsid w:val="00326DE3"/>
    <w:rsid w:val="00327172"/>
    <w:rsid w:val="0032790D"/>
    <w:rsid w:val="003279EE"/>
    <w:rsid w:val="0033013F"/>
    <w:rsid w:val="0033041D"/>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37E5"/>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B87"/>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879F2"/>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3536"/>
    <w:rsid w:val="004E528A"/>
    <w:rsid w:val="004E5C02"/>
    <w:rsid w:val="004E5E27"/>
    <w:rsid w:val="004E64F3"/>
    <w:rsid w:val="004E6C46"/>
    <w:rsid w:val="004F0BC8"/>
    <w:rsid w:val="004F0CB3"/>
    <w:rsid w:val="004F10D7"/>
    <w:rsid w:val="004F1F0E"/>
    <w:rsid w:val="004F1F22"/>
    <w:rsid w:val="004F2168"/>
    <w:rsid w:val="004F2214"/>
    <w:rsid w:val="004F3F1C"/>
    <w:rsid w:val="004F40BA"/>
    <w:rsid w:val="004F45D5"/>
    <w:rsid w:val="004F45F4"/>
    <w:rsid w:val="004F4894"/>
    <w:rsid w:val="004F606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44B"/>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5424"/>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18"/>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0AD"/>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2FAA"/>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6CEB"/>
    <w:rsid w:val="006B749B"/>
    <w:rsid w:val="006B7CAC"/>
    <w:rsid w:val="006C01B5"/>
    <w:rsid w:val="006C0CC8"/>
    <w:rsid w:val="006C1021"/>
    <w:rsid w:val="006C126E"/>
    <w:rsid w:val="006C2151"/>
    <w:rsid w:val="006C3CCC"/>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0EE"/>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8E8"/>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4C16"/>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102D"/>
    <w:rsid w:val="008E2AF7"/>
    <w:rsid w:val="008E313F"/>
    <w:rsid w:val="008E3742"/>
    <w:rsid w:val="008E3A4E"/>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04C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0FCE"/>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105"/>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32F9"/>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145"/>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2C6"/>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0DB0"/>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1DA"/>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0A8B"/>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49C2"/>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0A6"/>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2935"/>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01272162">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372461742">
      <w:bodyDiv w:val="1"/>
      <w:marLeft w:val="0"/>
      <w:marRight w:val="0"/>
      <w:marTop w:val="0"/>
      <w:marBottom w:val="0"/>
      <w:divBdr>
        <w:top w:val="none" w:sz="0" w:space="0" w:color="auto"/>
        <w:left w:val="none" w:sz="0" w:space="0" w:color="auto"/>
        <w:bottom w:val="none" w:sz="0" w:space="0" w:color="auto"/>
        <w:right w:val="none" w:sz="0" w:space="0" w:color="auto"/>
      </w:divBdr>
    </w:div>
    <w:div w:id="414010918">
      <w:bodyDiv w:val="1"/>
      <w:marLeft w:val="0"/>
      <w:marRight w:val="0"/>
      <w:marTop w:val="0"/>
      <w:marBottom w:val="0"/>
      <w:divBdr>
        <w:top w:val="none" w:sz="0" w:space="0" w:color="auto"/>
        <w:left w:val="none" w:sz="0" w:space="0" w:color="auto"/>
        <w:bottom w:val="none" w:sz="0" w:space="0" w:color="auto"/>
        <w:right w:val="none" w:sz="0" w:space="0" w:color="auto"/>
      </w:divBdr>
    </w:div>
    <w:div w:id="445201306">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5381749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0176467">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063135976">
      <w:bodyDiv w:val="1"/>
      <w:marLeft w:val="0"/>
      <w:marRight w:val="0"/>
      <w:marTop w:val="0"/>
      <w:marBottom w:val="0"/>
      <w:divBdr>
        <w:top w:val="none" w:sz="0" w:space="0" w:color="auto"/>
        <w:left w:val="none" w:sz="0" w:space="0" w:color="auto"/>
        <w:bottom w:val="none" w:sz="0" w:space="0" w:color="auto"/>
        <w:right w:val="none" w:sz="0" w:space="0" w:color="auto"/>
      </w:divBdr>
    </w:div>
    <w:div w:id="1068723035">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91879684">
      <w:bodyDiv w:val="1"/>
      <w:marLeft w:val="0"/>
      <w:marRight w:val="0"/>
      <w:marTop w:val="0"/>
      <w:marBottom w:val="0"/>
      <w:divBdr>
        <w:top w:val="none" w:sz="0" w:space="0" w:color="auto"/>
        <w:left w:val="none" w:sz="0" w:space="0" w:color="auto"/>
        <w:bottom w:val="none" w:sz="0" w:space="0" w:color="auto"/>
        <w:right w:val="none" w:sz="0" w:space="0" w:color="auto"/>
      </w:divBdr>
    </w:div>
    <w:div w:id="140163941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55875111">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8005816">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60BA16-297B-41CA-92E0-B77C6759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Irakli Kartvelishvili</dc:creator>
  <cp:lastModifiedBy>Beka Choladze</cp:lastModifiedBy>
  <cp:revision>3</cp:revision>
  <cp:lastPrinted>2019-10-17T14:03:00Z</cp:lastPrinted>
  <dcterms:created xsi:type="dcterms:W3CDTF">2020-11-10T13:15:00Z</dcterms:created>
  <dcterms:modified xsi:type="dcterms:W3CDTF">2020-12-09T12:41:00Z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